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CB72BF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CB72BF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7F" w:rsidRPr="0045297F" w:rsidRDefault="0045297F" w:rsidP="0045297F">
      <w:pPr>
        <w:pStyle w:val="intro"/>
        <w:spacing w:line="420" w:lineRule="atLeast"/>
        <w:rPr>
          <w:rFonts w:ascii="Calibri" w:hAnsi="Calibri" w:cs="Calibri"/>
          <w:b/>
          <w:bCs/>
          <w:sz w:val="27"/>
          <w:szCs w:val="27"/>
        </w:rPr>
      </w:pPr>
      <w:r w:rsidRPr="0045297F">
        <w:rPr>
          <w:rStyle w:val="Fett"/>
          <w:rFonts w:ascii="Calibri" w:hAnsi="Calibri" w:cs="Calibri"/>
          <w:sz w:val="27"/>
          <w:szCs w:val="27"/>
        </w:rPr>
        <w:t xml:space="preserve">Liebe </w:t>
      </w:r>
      <w:proofErr w:type="spellStart"/>
      <w:r w:rsidRPr="0045297F">
        <w:rPr>
          <w:rStyle w:val="Fett"/>
          <w:rFonts w:ascii="Calibri" w:hAnsi="Calibri" w:cs="Calibri"/>
          <w:sz w:val="27"/>
          <w:szCs w:val="27"/>
        </w:rPr>
        <w:t>Partner:innen</w:t>
      </w:r>
      <w:proofErr w:type="spellEnd"/>
      <w:r w:rsidRPr="0045297F">
        <w:rPr>
          <w:rStyle w:val="Fett"/>
          <w:rFonts w:ascii="Calibri" w:hAnsi="Calibri" w:cs="Calibri"/>
          <w:sz w:val="27"/>
          <w:szCs w:val="27"/>
        </w:rPr>
        <w:t xml:space="preserve"> der Lübecker Bucht,</w:t>
      </w:r>
    </w:p>
    <w:p w:rsidR="0045297F" w:rsidRPr="0045297F" w:rsidRDefault="0045297F" w:rsidP="0045297F">
      <w:pPr>
        <w:pStyle w:val="p1"/>
        <w:rPr>
          <w:rFonts w:ascii="Calibri" w:hAnsi="Calibri" w:cs="Calibri"/>
        </w:rPr>
      </w:pPr>
      <w:r w:rsidRPr="0045297F">
        <w:rPr>
          <w:rFonts w:ascii="Calibri" w:hAnsi="Calibri" w:cs="Calibri"/>
        </w:rPr>
        <w:t>wie bereits in der Ausgabe unseres Corona-Newsletters vom 12. Mai 2021 angekündigt, haben wir eine zentrale Informationsplattform für Betriebe zur Saison 2021 eingerichtet.</w:t>
      </w:r>
    </w:p>
    <w:p w:rsidR="0045297F" w:rsidRPr="0045297F" w:rsidRDefault="0045297F" w:rsidP="0045297F">
      <w:pPr>
        <w:pStyle w:val="p1"/>
        <w:rPr>
          <w:rFonts w:ascii="Calibri" w:hAnsi="Calibri" w:cs="Calibri"/>
        </w:rPr>
      </w:pPr>
      <w:r w:rsidRPr="0045297F">
        <w:rPr>
          <w:rStyle w:val="Fett"/>
          <w:rFonts w:ascii="Calibri" w:hAnsi="Calibri" w:cs="Calibri"/>
        </w:rPr>
        <w:t>Hier finden Sie ab sofort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 xml:space="preserve">sortierte und konzentrierte Informationen für Beherbergungs- und </w:t>
      </w:r>
      <w:proofErr w:type="spellStart"/>
      <w:r w:rsidRPr="0045297F">
        <w:rPr>
          <w:rFonts w:ascii="Calibri" w:hAnsi="Calibri" w:cs="Calibri"/>
        </w:rPr>
        <w:t>Gastronomiebetriebe</w:t>
      </w:r>
      <w:proofErr w:type="spellEnd"/>
      <w:r w:rsidRPr="0045297F">
        <w:rPr>
          <w:rFonts w:ascii="Calibri" w:hAnsi="Calibri" w:cs="Calibri"/>
        </w:rPr>
        <w:t>, Freizeit- und Kultureinrichtungen sowie Einzelhandelsbetriebe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>touristisch relevante Inhalte der jeweils gültigen Verordnung verständlich aufbereitet und nach Themen sortiert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>Checklisten für Betriebe und für Gäste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>Links zu weiterführenden Informationen auf seriösen Webseiten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>Vordrucke von Informationsmaterialien für die Nutzung in Ihrem Betrieb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hAnsi="Calibri" w:cs="Calibri"/>
        </w:rPr>
      </w:pPr>
      <w:r w:rsidRPr="0045297F">
        <w:rPr>
          <w:rFonts w:ascii="Calibri" w:hAnsi="Calibri" w:cs="Calibri"/>
        </w:rPr>
        <w:t>Liste der Schnelltestzentren</w:t>
      </w:r>
    </w:p>
    <w:p w:rsidR="0045297F" w:rsidRPr="0045297F" w:rsidRDefault="0045297F" w:rsidP="00452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45297F">
        <w:rPr>
          <w:rFonts w:ascii="Calibri" w:hAnsi="Calibri" w:cs="Calibri"/>
        </w:rPr>
        <w:t xml:space="preserve">gebündelte Informationen zur Kontaktnachverfolgung mittels </w:t>
      </w:r>
      <w:proofErr w:type="spellStart"/>
      <w:r w:rsidRPr="0045297F">
        <w:rPr>
          <w:rFonts w:ascii="Calibri" w:hAnsi="Calibri" w:cs="Calibri"/>
        </w:rPr>
        <w:t>luca</w:t>
      </w:r>
      <w:proofErr w:type="spellEnd"/>
      <w:r w:rsidRPr="0045297F">
        <w:rPr>
          <w:rFonts w:ascii="Calibri" w:hAnsi="Calibri" w:cs="Calibri"/>
        </w:rPr>
        <w:t xml:space="preserve"> </w:t>
      </w:r>
      <w:proofErr w:type="spellStart"/>
      <w:r w:rsidRPr="0045297F">
        <w:rPr>
          <w:rFonts w:ascii="Calibri" w:hAnsi="Calibri" w:cs="Calibri"/>
        </w:rPr>
        <w:t>App</w:t>
      </w:r>
      <w:proofErr w:type="spellEnd"/>
    </w:p>
    <w:p w:rsidR="0045297F" w:rsidRPr="0045297F" w:rsidRDefault="0045297F" w:rsidP="0045297F">
      <w:pPr>
        <w:pStyle w:val="StandardWeb"/>
        <w:rPr>
          <w:rFonts w:ascii="Calibri" w:hAnsi="Calibri" w:cs="Calibri"/>
        </w:rPr>
      </w:pPr>
      <w:r w:rsidRPr="0045297F">
        <w:rPr>
          <w:rFonts w:ascii="Calibri" w:hAnsi="Calibri" w:cs="Calibri"/>
        </w:rPr>
        <w:t>Die Informationen werden stets aktualisiert; das Datum der jeweils letzten Aktualisierung finden Sie obenstehend auf der Webseite.</w:t>
      </w:r>
    </w:p>
    <w:p w:rsidR="0045297F" w:rsidRPr="0045297F" w:rsidRDefault="0045297F" w:rsidP="0045297F">
      <w:pPr>
        <w:pStyle w:val="StandardWeb"/>
        <w:rPr>
          <w:rFonts w:ascii="Calibri" w:hAnsi="Calibri" w:cs="Calibri"/>
        </w:rPr>
      </w:pPr>
      <w:hyperlink r:id="rId8" w:history="1">
        <w:r w:rsidRPr="0045297F">
          <w:rPr>
            <w:rStyle w:val="Hyperlink"/>
            <w:rFonts w:ascii="Calibri" w:hAnsi="Calibri" w:cs="Calibri"/>
          </w:rPr>
          <w:t>Hier geht es zum Partner-Portal »</w:t>
        </w:r>
      </w:hyperlink>
    </w:p>
    <w:p w:rsidR="0045297F" w:rsidRPr="0045297F" w:rsidRDefault="0045297F" w:rsidP="0045297F">
      <w:pPr>
        <w:pStyle w:val="StandardWeb"/>
        <w:rPr>
          <w:rFonts w:ascii="Calibri" w:hAnsi="Calibri" w:cs="Calibri"/>
        </w:rPr>
      </w:pPr>
      <w:r w:rsidRPr="0045297F">
        <w:rPr>
          <w:rFonts w:ascii="Calibri" w:hAnsi="Calibri" w:cs="Calibri"/>
        </w:rPr>
        <w:t>Wir halten Sie auf dem Laufenden.</w:t>
      </w:r>
    </w:p>
    <w:p w:rsidR="0045297F" w:rsidRPr="0045297F" w:rsidRDefault="0045297F" w:rsidP="0045297F">
      <w:pPr>
        <w:pStyle w:val="StandardWeb"/>
        <w:rPr>
          <w:rFonts w:ascii="Calibri" w:hAnsi="Calibri" w:cs="Calibri"/>
        </w:rPr>
      </w:pPr>
      <w:r w:rsidRPr="0045297F">
        <w:rPr>
          <w:rFonts w:ascii="Calibri" w:hAnsi="Calibri" w:cs="Calibri"/>
        </w:rPr>
        <w:t xml:space="preserve">Viele Grüße, Ihr André </w:t>
      </w:r>
      <w:proofErr w:type="spellStart"/>
      <w:r w:rsidRPr="0045297F">
        <w:rPr>
          <w:rFonts w:ascii="Calibri" w:hAnsi="Calibri" w:cs="Calibri"/>
        </w:rPr>
        <w:t>Rosinski</w:t>
      </w:r>
      <w:proofErr w:type="spellEnd"/>
    </w:p>
    <w:p w:rsidR="0045297F" w:rsidRPr="0045297F" w:rsidRDefault="0045297F" w:rsidP="0045297F">
      <w:pPr>
        <w:pStyle w:val="StandardWeb"/>
        <w:rPr>
          <w:rFonts w:ascii="Calibri" w:hAnsi="Calibri" w:cs="Calibri"/>
        </w:rPr>
      </w:pPr>
      <w:r w:rsidRPr="0045297F">
        <w:rPr>
          <w:rFonts w:ascii="Calibri" w:hAnsi="Calibri" w:cs="Calibri"/>
        </w:rPr>
        <w:t>Vorstand der Tourismus-Agentur Lübecker Bucht</w:t>
      </w:r>
    </w:p>
    <w:p w:rsidR="00B81660" w:rsidRPr="0045297F" w:rsidRDefault="0045297F" w:rsidP="0045297F">
      <w:pPr>
        <w:pStyle w:val="StandardWeb"/>
        <w:spacing w:before="720" w:beforeAutospacing="0" w:line="360" w:lineRule="atLeast"/>
        <w:rPr>
          <w:rFonts w:ascii="Calibri" w:hAnsi="Calibri" w:cs="Calibri"/>
        </w:rPr>
      </w:pPr>
      <w:r w:rsidRPr="0045297F">
        <w:rPr>
          <w:rFonts w:ascii="Calibri" w:hAnsi="Calibri" w:cs="Calibri"/>
        </w:rPr>
        <w:t>Tel. +49 04503 / 7794-111 | Fax +49 04503 / 7794-200</w:t>
      </w:r>
      <w:r w:rsidRPr="0045297F">
        <w:rPr>
          <w:rFonts w:ascii="Calibri" w:hAnsi="Calibri" w:cs="Calibri"/>
        </w:rPr>
        <w:br/>
      </w:r>
      <w:hyperlink r:id="rId9" w:history="1">
        <w:r w:rsidRPr="0045297F">
          <w:rPr>
            <w:rStyle w:val="Hyperlink"/>
            <w:rFonts w:ascii="Calibri" w:hAnsi="Calibri" w:cs="Calibri"/>
          </w:rPr>
          <w:t>arosinski@luebecker-bucht-ostsee.de</w:t>
        </w:r>
      </w:hyperlink>
      <w:r w:rsidRPr="0045297F">
        <w:rPr>
          <w:rFonts w:ascii="Calibri" w:hAnsi="Calibri" w:cs="Calibri"/>
        </w:rPr>
        <w:br/>
        <w:t>www.luebecker-bucht-partner.de</w:t>
      </w:r>
      <w:r w:rsidRPr="0045297F">
        <w:rPr>
          <w:rFonts w:ascii="Calibri" w:hAnsi="Calibri" w:cs="Calibri"/>
        </w:rPr>
        <w:br/>
      </w:r>
      <w:r w:rsidRPr="0045297F">
        <w:rPr>
          <w:rFonts w:ascii="Calibri" w:hAnsi="Calibri" w:cs="Calibri"/>
        </w:rPr>
        <w:br/>
        <w:t>Tourismus-Agentur Lübecker Bucht</w:t>
      </w:r>
      <w:r w:rsidRPr="0045297F">
        <w:rPr>
          <w:rFonts w:ascii="Calibri" w:hAnsi="Calibri" w:cs="Calibri"/>
        </w:rPr>
        <w:br/>
        <w:t>D - 2368</w:t>
      </w:r>
      <w:r>
        <w:rPr>
          <w:rFonts w:ascii="Calibri" w:hAnsi="Calibri" w:cs="Calibri"/>
        </w:rPr>
        <w:t xml:space="preserve">3 </w:t>
      </w:r>
      <w:proofErr w:type="spellStart"/>
      <w:r>
        <w:rPr>
          <w:rFonts w:ascii="Calibri" w:hAnsi="Calibri" w:cs="Calibri"/>
        </w:rPr>
        <w:t>Scharbeutz</w:t>
      </w:r>
      <w:proofErr w:type="spellEnd"/>
      <w:r>
        <w:rPr>
          <w:rFonts w:ascii="Calibri" w:hAnsi="Calibri" w:cs="Calibri"/>
        </w:rPr>
        <w:t xml:space="preserve"> | Strandallee 134</w:t>
      </w:r>
      <w:r>
        <w:rPr>
          <w:rFonts w:ascii="Calibri" w:hAnsi="Calibri" w:cs="Calibri"/>
        </w:rPr>
        <w:br/>
      </w:r>
      <w:r w:rsidRPr="0045297F">
        <w:rPr>
          <w:rFonts w:ascii="Calibri" w:hAnsi="Calibri" w:cs="Calibri"/>
        </w:rPr>
        <w:t xml:space="preserve">Die Tourismus-Agentur Lübecker Bucht ist eine Anstalt öffentlichen Rechts der Stadt Neustadt in Holstein und der Gemeinden </w:t>
      </w:r>
      <w:proofErr w:type="spellStart"/>
      <w:r w:rsidRPr="0045297F">
        <w:rPr>
          <w:rFonts w:ascii="Calibri" w:hAnsi="Calibri" w:cs="Calibri"/>
        </w:rPr>
        <w:t>Scharbeutz</w:t>
      </w:r>
      <w:proofErr w:type="spellEnd"/>
      <w:r w:rsidRPr="0045297F">
        <w:rPr>
          <w:rFonts w:ascii="Calibri" w:hAnsi="Calibri" w:cs="Calibri"/>
        </w:rPr>
        <w:t xml:space="preserve"> und </w:t>
      </w:r>
      <w:proofErr w:type="spellStart"/>
      <w:r w:rsidRPr="0045297F">
        <w:rPr>
          <w:rFonts w:ascii="Calibri" w:hAnsi="Calibri" w:cs="Calibri"/>
        </w:rPr>
        <w:t>Sierksdorf</w:t>
      </w:r>
      <w:proofErr w:type="spellEnd"/>
      <w:r w:rsidRPr="0045297F">
        <w:rPr>
          <w:rFonts w:ascii="Calibri" w:hAnsi="Calibri" w:cs="Calibri"/>
        </w:rPr>
        <w:t>.</w:t>
      </w:r>
      <w:r w:rsidRPr="0045297F">
        <w:rPr>
          <w:rFonts w:ascii="Calibri" w:hAnsi="Calibri" w:cs="Calibri"/>
        </w:rPr>
        <w:br/>
      </w:r>
      <w:r w:rsidRPr="0045297F">
        <w:rPr>
          <w:rFonts w:ascii="Calibri" w:hAnsi="Calibri" w:cs="Calibri"/>
        </w:rPr>
        <w:br/>
        <w:t xml:space="preserve">Vorstand: André </w:t>
      </w:r>
      <w:proofErr w:type="spellStart"/>
      <w:r w:rsidRPr="0045297F">
        <w:rPr>
          <w:rFonts w:ascii="Calibri" w:hAnsi="Calibri" w:cs="Calibri"/>
        </w:rPr>
        <w:t>Rosinski</w:t>
      </w:r>
      <w:proofErr w:type="spellEnd"/>
      <w:r w:rsidRPr="0045297F">
        <w:rPr>
          <w:rFonts w:ascii="Calibri" w:hAnsi="Calibri" w:cs="Calibri"/>
        </w:rPr>
        <w:t xml:space="preserve"> | Steuer-Nr. 22/299/03043 | </w:t>
      </w:r>
      <w:proofErr w:type="spellStart"/>
      <w:r w:rsidRPr="0045297F">
        <w:rPr>
          <w:rFonts w:ascii="Calibri" w:hAnsi="Calibri" w:cs="Calibri"/>
        </w:rPr>
        <w:t>USt-IDNr</w:t>
      </w:r>
      <w:proofErr w:type="spellEnd"/>
      <w:r w:rsidRPr="0045297F">
        <w:rPr>
          <w:rFonts w:ascii="Calibri" w:hAnsi="Calibri" w:cs="Calibri"/>
        </w:rPr>
        <w:t>. DE289111337</w:t>
      </w:r>
    </w:p>
    <w:sectPr w:rsidR="00B81660" w:rsidRPr="0045297F" w:rsidSect="003C0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8A" w:rsidRDefault="00B2028A" w:rsidP="003C7394">
      <w:pPr>
        <w:spacing w:after="0" w:line="240" w:lineRule="auto"/>
      </w:pPr>
      <w:r>
        <w:separator/>
      </w:r>
    </w:p>
  </w:endnote>
  <w:endnote w:type="continuationSeparator" w:id="0">
    <w:p w:rsidR="00B2028A" w:rsidRDefault="00B2028A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F" w:rsidRDefault="004529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F" w:rsidRDefault="0045297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F" w:rsidRDefault="004529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8A" w:rsidRDefault="00B2028A" w:rsidP="003C7394">
      <w:pPr>
        <w:spacing w:after="0" w:line="240" w:lineRule="auto"/>
      </w:pPr>
      <w:r>
        <w:separator/>
      </w:r>
    </w:p>
  </w:footnote>
  <w:footnote w:type="continuationSeparator" w:id="0">
    <w:p w:rsidR="00B2028A" w:rsidRDefault="00B2028A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F" w:rsidRDefault="004529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45297F">
      <w:rPr>
        <w:b/>
        <w:color w:val="FF0000"/>
      </w:rPr>
      <w:t>19</w:t>
    </w:r>
    <w:r w:rsidR="007A4707">
      <w:rPr>
        <w:b/>
        <w:color w:val="FF0000"/>
      </w:rPr>
      <w:t>.05</w:t>
    </w:r>
    <w:r w:rsidR="00734190">
      <w:rPr>
        <w:b/>
        <w:color w:val="FF0000"/>
      </w:rPr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F" w:rsidRDefault="004529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B3CBF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B182E"/>
    <w:rsid w:val="002B3466"/>
    <w:rsid w:val="002F34FF"/>
    <w:rsid w:val="00301115"/>
    <w:rsid w:val="00337266"/>
    <w:rsid w:val="00347462"/>
    <w:rsid w:val="00360F18"/>
    <w:rsid w:val="0038523D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97F"/>
    <w:rsid w:val="004A1722"/>
    <w:rsid w:val="004F7A21"/>
    <w:rsid w:val="00507F04"/>
    <w:rsid w:val="005131B1"/>
    <w:rsid w:val="00540881"/>
    <w:rsid w:val="005D73A6"/>
    <w:rsid w:val="00651FC5"/>
    <w:rsid w:val="006661FB"/>
    <w:rsid w:val="00671074"/>
    <w:rsid w:val="006738BC"/>
    <w:rsid w:val="0067491B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E015B"/>
    <w:rsid w:val="007F2538"/>
    <w:rsid w:val="0080298A"/>
    <w:rsid w:val="0082283C"/>
    <w:rsid w:val="00833DE9"/>
    <w:rsid w:val="008473CA"/>
    <w:rsid w:val="0085416B"/>
    <w:rsid w:val="008620A9"/>
    <w:rsid w:val="008738D6"/>
    <w:rsid w:val="008A4D07"/>
    <w:rsid w:val="008B1B34"/>
    <w:rsid w:val="008F222A"/>
    <w:rsid w:val="00913C8B"/>
    <w:rsid w:val="009300CE"/>
    <w:rsid w:val="009524CE"/>
    <w:rsid w:val="00954793"/>
    <w:rsid w:val="00963ABD"/>
    <w:rsid w:val="00990D28"/>
    <w:rsid w:val="00996B6E"/>
    <w:rsid w:val="009A5F4C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A5502"/>
    <w:rsid w:val="00AA78E1"/>
    <w:rsid w:val="00AC640D"/>
    <w:rsid w:val="00AD48B3"/>
    <w:rsid w:val="00B05C0C"/>
    <w:rsid w:val="00B14957"/>
    <w:rsid w:val="00B2028A"/>
    <w:rsid w:val="00B47821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F554F"/>
    <w:rsid w:val="00DF7EF6"/>
    <w:rsid w:val="00E032B8"/>
    <w:rsid w:val="00E15FE9"/>
    <w:rsid w:val="00E37CA9"/>
    <w:rsid w:val="00E416FC"/>
    <w:rsid w:val="00E73B21"/>
    <w:rsid w:val="00E82887"/>
    <w:rsid w:val="00E978F8"/>
    <w:rsid w:val="00EC2E9D"/>
    <w:rsid w:val="00EF0501"/>
    <w:rsid w:val="00EF3B74"/>
    <w:rsid w:val="00F0788C"/>
    <w:rsid w:val="00F152BC"/>
    <w:rsid w:val="00F21708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6522517/9804e1394-qtd2u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2021-05-20T10:05:00Z</dcterms:created>
  <dcterms:modified xsi:type="dcterms:W3CDTF">2021-05-20T10:05:00Z</dcterms:modified>
</cp:coreProperties>
</file>