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3C7394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3C7394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drawing>
          <wp:inline distT="0" distB="0" distL="0" distR="0">
            <wp:extent cx="2781300" cy="617101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1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96" w:rsidRPr="005F4D96" w:rsidRDefault="005F4D96" w:rsidP="005F4D96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5F4D96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Liebe Partner der Lübecker Bucht</w:t>
      </w:r>
      <w:proofErr w:type="gramStart"/>
      <w:r w:rsidRPr="005F4D96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t>,</w:t>
      </w:r>
      <w:proofErr w:type="gramEnd"/>
      <w:r w:rsidRPr="005F4D96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br/>
        <w:t>die Tourismus-Agentur Lübecker Bucht bietet ab sofort Unterstützung für Gewerbetreibende aus den Bereichen Einzelhandel, Gastronomie und Dienstleistungen.</w:t>
      </w:r>
    </w:p>
    <w:p w:rsidR="005F4D96" w:rsidRPr="005F4D96" w:rsidRDefault="005F4D96" w:rsidP="005F4D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 xml:space="preserve">Damit stellen wir lokalen Unternehmen aus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Sierksdorf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 xml:space="preserve"> und Neustadt in Holstein, die aktuell nur eingeschränkt ihrer Geschäftstätigkeit nachgehen können, eine Online-Präsentationsplattform zur Verfügung:</w:t>
      </w:r>
    </w:p>
    <w:p w:rsidR="005F4D96" w:rsidRPr="005F4D96" w:rsidRDefault="005F4D96" w:rsidP="005F4D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 xml:space="preserve">Auf der neu eingerichteten Internetseite </w:t>
      </w:r>
      <w:hyperlink r:id="rId8" w:tgtFrame="_blank" w:history="1">
        <w:r w:rsidRPr="005F4D96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www.luebecker-bucht-ostsee.de/helfen</w:t>
        </w:r>
      </w:hyperlink>
      <w:r w:rsidRPr="005F4D96">
        <w:rPr>
          <w:rFonts w:eastAsia="Times New Roman" w:cstheme="minorHAnsi"/>
          <w:sz w:val="24"/>
          <w:szCs w:val="24"/>
          <w:lang w:eastAsia="de-DE"/>
        </w:rPr>
        <w:t xml:space="preserve"> sind Anbieter mit ihren Produkten und Dienstleistungen übersichtlich in verschiedenen Rubriken dargestellt. Von dort aus wird direkt auf die jeweilige Webseite bzw. die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Facebook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>-Seite weitergeleitet.</w:t>
      </w:r>
    </w:p>
    <w:p w:rsidR="005F4D96" w:rsidRPr="005F4D96" w:rsidRDefault="005F4D96" w:rsidP="005F4D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 xml:space="preserve">Darüber hinaus bietet die Tourismus-Agentur einen weitergehenden Service: Die jeweiligen Angebote werden nicht nur auf unserer eigenen Webseite, sondern auch in bereits bestehende Hilfsportale von TALB Mitarbeitern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eingepflegt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>. Damit wird die Sichtbarkeit des '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Locals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 xml:space="preserve">' deutlich erhöht, ohne dass dadurch ein Mehraufwand entsteht. Stand heute sind </w:t>
      </w:r>
      <w:proofErr w:type="gramStart"/>
      <w:r w:rsidRPr="005F4D96">
        <w:rPr>
          <w:rFonts w:eastAsia="Times New Roman" w:cstheme="minorHAnsi"/>
          <w:sz w:val="24"/>
          <w:szCs w:val="24"/>
          <w:lang w:eastAsia="de-DE"/>
        </w:rPr>
        <w:t>dies folgende</w:t>
      </w:r>
      <w:proofErr w:type="gramEnd"/>
      <w:r w:rsidRPr="005F4D96">
        <w:rPr>
          <w:rFonts w:eastAsia="Times New Roman" w:cstheme="minorHAnsi"/>
          <w:sz w:val="24"/>
          <w:szCs w:val="24"/>
          <w:lang w:eastAsia="de-DE"/>
        </w:rPr>
        <w:t xml:space="preserve"> Initiativen:</w:t>
      </w:r>
    </w:p>
    <w:p w:rsidR="005F4D96" w:rsidRPr="005F4D96" w:rsidRDefault="005F4D96" w:rsidP="005F4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>Lübecker Nachrichten-Hilfsportal</w:t>
      </w:r>
    </w:p>
    <w:p w:rsidR="005F4D96" w:rsidRPr="005F4D96" w:rsidRDefault="005F4D96" w:rsidP="005F4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 xml:space="preserve">der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reporter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>-Marktplatz</w:t>
      </w:r>
    </w:p>
    <w:p w:rsidR="005F4D96" w:rsidRPr="005F4D96" w:rsidRDefault="005F4D96" w:rsidP="005F4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>SH-Guide</w:t>
      </w:r>
    </w:p>
    <w:p w:rsidR="005F4D96" w:rsidRPr="005F4D96" w:rsidRDefault="005F4D96" w:rsidP="005F4D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 xml:space="preserve">Die ersten Betriebe und Dienstleitungen wurden bereits durch uns recherchiert und auf </w:t>
      </w:r>
      <w:hyperlink r:id="rId9" w:tgtFrame="_blank" w:tooltip="www.luebecker-bucht-ostsee.de/helfen" w:history="1">
        <w:r w:rsidRPr="005F4D96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www.luebecker-bucht-ostsee.de/helfen</w:t>
        </w:r>
      </w:hyperlink>
      <w:r w:rsidRPr="005F4D96">
        <w:rPr>
          <w:rFonts w:eastAsia="Times New Roman" w:cstheme="minorHAnsi"/>
          <w:sz w:val="24"/>
          <w:szCs w:val="24"/>
          <w:lang w:eastAsia="de-DE"/>
        </w:rPr>
        <w:t xml:space="preserve"> dargestellt. Unser Ziel ist es, dass es deutlich mehr werden.</w:t>
      </w:r>
    </w:p>
    <w:p w:rsidR="005F4D96" w:rsidRPr="005F4D96" w:rsidRDefault="005F4D96" w:rsidP="005F4D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 xml:space="preserve">Sind auch Sie aus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Sierksdorf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 xml:space="preserve"> oder Neustadt in Holstein und wollen dabei sein? Dann schreiben Sie eine E-Mail an </w:t>
      </w:r>
      <w:hyperlink r:id="rId10" w:tgtFrame="_blank" w:history="1">
        <w:r w:rsidRPr="005F4D96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urlaub@luebecker-bucht-ostsee.de</w:t>
        </w:r>
      </w:hyperlink>
      <w:r w:rsidRPr="005F4D96">
        <w:rPr>
          <w:rFonts w:eastAsia="Times New Roman" w:cstheme="minorHAnsi"/>
          <w:sz w:val="24"/>
          <w:szCs w:val="24"/>
          <w:lang w:eastAsia="de-DE"/>
        </w:rPr>
        <w:t>.</w:t>
      </w:r>
    </w:p>
    <w:p w:rsidR="005F4D96" w:rsidRDefault="005F4D96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 w:type="page"/>
      </w:r>
    </w:p>
    <w:p w:rsidR="005F4D96" w:rsidRPr="005F4D96" w:rsidRDefault="005F4D96" w:rsidP="005F4D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lastRenderedPageBreak/>
        <w:t>Wir halten Sie auf dem Laufenden. Morgen mit weiteren Informationen, die sich speziell an Vermieter richten.</w:t>
      </w:r>
    </w:p>
    <w:p w:rsidR="005F4D96" w:rsidRPr="005F4D96" w:rsidRDefault="005F4D96" w:rsidP="005F4D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 xml:space="preserve">Bleiben Sie gesund, Ihr André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Rosinski</w:t>
      </w:r>
      <w:proofErr w:type="spellEnd"/>
    </w:p>
    <w:p w:rsidR="005F4D96" w:rsidRPr="005F4D96" w:rsidRDefault="005F4D96" w:rsidP="005F4D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>Vorstand der Tourismus-Agentur Lübecker Bucht</w:t>
      </w:r>
    </w:p>
    <w:p w:rsidR="005F4D96" w:rsidRPr="005F4D96" w:rsidRDefault="005F4D96" w:rsidP="005F4D96">
      <w:pPr>
        <w:spacing w:before="720" w:after="100" w:afterAutospacing="1" w:line="360" w:lineRule="atLeast"/>
        <w:rPr>
          <w:rFonts w:eastAsia="Times New Roman" w:cstheme="minorHAnsi"/>
          <w:sz w:val="24"/>
          <w:szCs w:val="24"/>
          <w:lang w:eastAsia="de-DE"/>
        </w:rPr>
      </w:pPr>
      <w:r w:rsidRPr="005F4D96">
        <w:rPr>
          <w:rFonts w:eastAsia="Times New Roman" w:cstheme="minorHAnsi"/>
          <w:sz w:val="24"/>
          <w:szCs w:val="24"/>
          <w:lang w:eastAsia="de-DE"/>
        </w:rPr>
        <w:t>Tel. +49 04503 / 7794-111 | Fax +49 04503 / 7794-200</w:t>
      </w:r>
      <w:r w:rsidRPr="005F4D96">
        <w:rPr>
          <w:rFonts w:eastAsia="Times New Roman" w:cstheme="minorHAnsi"/>
          <w:sz w:val="24"/>
          <w:szCs w:val="24"/>
          <w:lang w:eastAsia="de-DE"/>
        </w:rPr>
        <w:br/>
      </w:r>
      <w:hyperlink r:id="rId11" w:history="1">
        <w:r w:rsidRPr="005F4D96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arosinski@luebecker-bucht-ostsee.de</w:t>
        </w:r>
      </w:hyperlink>
      <w:r w:rsidRPr="005F4D96">
        <w:rPr>
          <w:rFonts w:eastAsia="Times New Roman" w:cstheme="minorHAnsi"/>
          <w:sz w:val="24"/>
          <w:szCs w:val="24"/>
          <w:lang w:eastAsia="de-DE"/>
        </w:rPr>
        <w:br/>
      </w:r>
      <w:hyperlink r:id="rId12" w:history="1">
        <w:r w:rsidRPr="005F4D96">
          <w:rPr>
            <w:rFonts w:eastAsia="Times New Roman" w:cstheme="minorHAnsi"/>
            <w:color w:val="0000FF"/>
            <w:sz w:val="24"/>
            <w:szCs w:val="24"/>
            <w:u w:val="single"/>
            <w:lang w:eastAsia="de-DE"/>
          </w:rPr>
          <w:t>www.luebecker-bucht-partner.de</w:t>
        </w:r>
      </w:hyperlink>
      <w:r w:rsidRPr="005F4D96">
        <w:rPr>
          <w:rFonts w:eastAsia="Times New Roman" w:cstheme="minorHAnsi"/>
          <w:sz w:val="24"/>
          <w:szCs w:val="24"/>
          <w:lang w:eastAsia="de-DE"/>
        </w:rPr>
        <w:br/>
      </w:r>
      <w:r w:rsidRPr="005F4D96">
        <w:rPr>
          <w:rFonts w:eastAsia="Times New Roman" w:cstheme="minorHAnsi"/>
          <w:sz w:val="24"/>
          <w:szCs w:val="24"/>
          <w:lang w:eastAsia="de-DE"/>
        </w:rPr>
        <w:br/>
        <w:t>Tourismus-Agentur Lübecker Bucht</w:t>
      </w:r>
      <w:r w:rsidRPr="005F4D96">
        <w:rPr>
          <w:rFonts w:eastAsia="Times New Roman" w:cstheme="minorHAnsi"/>
          <w:sz w:val="24"/>
          <w:szCs w:val="24"/>
          <w:lang w:eastAsia="de-DE"/>
        </w:rPr>
        <w:br/>
        <w:t xml:space="preserve">D - 23683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 xml:space="preserve"> | Strandallee 134</w:t>
      </w:r>
      <w:r w:rsidRPr="005F4D96">
        <w:rPr>
          <w:rFonts w:eastAsia="Times New Roman" w:cstheme="minorHAnsi"/>
          <w:sz w:val="24"/>
          <w:szCs w:val="24"/>
          <w:lang w:eastAsia="de-DE"/>
        </w:rPr>
        <w:br/>
      </w:r>
      <w:r w:rsidRPr="005F4D96">
        <w:rPr>
          <w:rFonts w:eastAsia="Times New Roman" w:cstheme="minorHAnsi"/>
          <w:sz w:val="24"/>
          <w:szCs w:val="24"/>
          <w:lang w:eastAsia="de-DE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Scharbeutz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 xml:space="preserve"> und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Sierksdorf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>.</w:t>
      </w:r>
      <w:r w:rsidRPr="005F4D96">
        <w:rPr>
          <w:rFonts w:eastAsia="Times New Roman" w:cstheme="minorHAnsi"/>
          <w:sz w:val="24"/>
          <w:szCs w:val="24"/>
          <w:lang w:eastAsia="de-DE"/>
        </w:rPr>
        <w:br/>
      </w:r>
      <w:r w:rsidRPr="005F4D96">
        <w:rPr>
          <w:rFonts w:eastAsia="Times New Roman" w:cstheme="minorHAnsi"/>
          <w:sz w:val="24"/>
          <w:szCs w:val="24"/>
          <w:lang w:eastAsia="de-DE"/>
        </w:rPr>
        <w:br/>
        <w:t xml:space="preserve">Vorstand: André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Rosinski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 xml:space="preserve"> | Steuer-Nr. 22/299/03043 | </w:t>
      </w:r>
      <w:proofErr w:type="spellStart"/>
      <w:r w:rsidRPr="005F4D96">
        <w:rPr>
          <w:rFonts w:eastAsia="Times New Roman" w:cstheme="minorHAnsi"/>
          <w:sz w:val="24"/>
          <w:szCs w:val="24"/>
          <w:lang w:eastAsia="de-DE"/>
        </w:rPr>
        <w:t>USt-IDNr</w:t>
      </w:r>
      <w:proofErr w:type="spellEnd"/>
      <w:r w:rsidRPr="005F4D96">
        <w:rPr>
          <w:rFonts w:eastAsia="Times New Roman" w:cstheme="minorHAnsi"/>
          <w:sz w:val="24"/>
          <w:szCs w:val="24"/>
          <w:lang w:eastAsia="de-DE"/>
        </w:rPr>
        <w:t>. DE289111337</w:t>
      </w:r>
      <w:r w:rsidRPr="005F4D96">
        <w:rPr>
          <w:rFonts w:eastAsia="Times New Roman" w:cstheme="minorHAnsi"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3C012F" w:rsidRPr="005F4D96" w:rsidRDefault="003C012F" w:rsidP="005F4D96">
      <w:pPr>
        <w:spacing w:before="100" w:beforeAutospacing="1" w:after="100" w:afterAutospacing="1" w:line="420" w:lineRule="atLeast"/>
        <w:rPr>
          <w:rFonts w:cstheme="minorHAnsi"/>
          <w:sz w:val="24"/>
          <w:szCs w:val="24"/>
        </w:rPr>
      </w:pPr>
    </w:p>
    <w:sectPr w:rsidR="003C012F" w:rsidRPr="005F4D96" w:rsidSect="003C01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C5" w:rsidRDefault="003F29C5" w:rsidP="003C7394">
      <w:pPr>
        <w:spacing w:after="0" w:line="240" w:lineRule="auto"/>
      </w:pPr>
      <w:r>
        <w:separator/>
      </w:r>
    </w:p>
  </w:endnote>
  <w:endnote w:type="continuationSeparator" w:id="0">
    <w:p w:rsidR="003F29C5" w:rsidRDefault="003F29C5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96" w:rsidRDefault="005F4D9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96" w:rsidRDefault="005F4D9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96" w:rsidRDefault="005F4D9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C5" w:rsidRDefault="003F29C5" w:rsidP="003C7394">
      <w:pPr>
        <w:spacing w:after="0" w:line="240" w:lineRule="auto"/>
      </w:pPr>
      <w:r>
        <w:separator/>
      </w:r>
    </w:p>
  </w:footnote>
  <w:footnote w:type="continuationSeparator" w:id="0">
    <w:p w:rsidR="003F29C5" w:rsidRDefault="003F29C5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96" w:rsidRDefault="005F4D9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3C7394">
    <w:pPr>
      <w:pStyle w:val="Kopfzeile"/>
      <w:rPr>
        <w:b/>
        <w:color w:val="FF0000"/>
      </w:rPr>
    </w:pPr>
    <w:r w:rsidRPr="003C7394">
      <w:rPr>
        <w:b/>
        <w:color w:val="FF0000"/>
      </w:rPr>
      <w:t xml:space="preserve">Sonder-Newsletter vom </w:t>
    </w:r>
    <w:r w:rsidRPr="003C7394">
      <w:rPr>
        <w:b/>
        <w:color w:val="FF0000"/>
      </w:rPr>
      <w:t>0</w:t>
    </w:r>
    <w:r w:rsidR="005F4D96">
      <w:rPr>
        <w:b/>
        <w:color w:val="FF0000"/>
      </w:rPr>
      <w:t>1</w:t>
    </w:r>
    <w:r w:rsidRPr="003C7394">
      <w:rPr>
        <w:b/>
        <w:color w:val="FF0000"/>
      </w:rPr>
      <w:t>.04.2020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96" w:rsidRDefault="005F4D9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16654"/>
    <w:multiLevelType w:val="multilevel"/>
    <w:tmpl w:val="EB2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3C012F"/>
    <w:rsid w:val="003C7394"/>
    <w:rsid w:val="003F29C5"/>
    <w:rsid w:val="004420CC"/>
    <w:rsid w:val="005F4D96"/>
    <w:rsid w:val="00C7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2797969/a87ff6794-q84cp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ewsletter.luebecker-bucht-ostsee.de/c/32795356/a87ff6794-q84cp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sinski@luebecker-bucht-ostse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rlaub@luebecker-bucht-ostsee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2797969/a87ff6794-q84cp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2020-04-07T10:47:00Z</dcterms:created>
  <dcterms:modified xsi:type="dcterms:W3CDTF">2020-04-07T10:47:00Z</dcterms:modified>
</cp:coreProperties>
</file>